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1D0" w:rsidRDefault="007A31D0" w:rsidP="00ED0F9C"/>
    <w:p w:rsidR="007A31D0" w:rsidRPr="007A31D0" w:rsidRDefault="007A31D0" w:rsidP="00ED0F9C">
      <w:pPr>
        <w:rPr>
          <w:rFonts w:ascii="Times New Roman" w:hAnsi="Times New Roman" w:cs="Times New Roman"/>
          <w:sz w:val="24"/>
          <w:szCs w:val="24"/>
        </w:rPr>
      </w:pPr>
    </w:p>
    <w:p w:rsidR="007A31D0" w:rsidRPr="007A31D0" w:rsidRDefault="00ED0F9C" w:rsidP="007A31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1D0">
        <w:rPr>
          <w:rFonts w:ascii="Times New Roman" w:hAnsi="Times New Roman" w:cs="Times New Roman"/>
          <w:b/>
          <w:sz w:val="24"/>
          <w:szCs w:val="24"/>
        </w:rPr>
        <w:t xml:space="preserve">UÇAK GÖVDE VE MOTOR BAKIMI </w:t>
      </w:r>
      <w:r w:rsidR="007A31D0" w:rsidRPr="007A31D0">
        <w:rPr>
          <w:rFonts w:ascii="Times New Roman" w:hAnsi="Times New Roman" w:cs="Times New Roman"/>
          <w:b/>
          <w:sz w:val="24"/>
          <w:szCs w:val="24"/>
        </w:rPr>
        <w:t>BÖLÜMÜ</w:t>
      </w:r>
    </w:p>
    <w:p w:rsidR="007A31D0" w:rsidRPr="007A31D0" w:rsidRDefault="00DC5E61" w:rsidP="006C7F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D0F9C" w:rsidRPr="007A31D0">
        <w:rPr>
          <w:rFonts w:ascii="Times New Roman" w:hAnsi="Times New Roman" w:cs="Times New Roman"/>
          <w:sz w:val="24"/>
          <w:szCs w:val="24"/>
        </w:rPr>
        <w:t xml:space="preserve">) Mesleği ve/veya meslekte verilen görevi icra etmesine engel oluşturacak herhangi bir sağlık sorunu bulunmadığına dair tam teşekküllü bir hastaneden son 6 ay içinde almış olmak şartıyla heyet raporu almak (renk körlüğü, işitme kaybı/eksikliği, görme kaybı/eksikliği </w:t>
      </w:r>
      <w:proofErr w:type="spellStart"/>
      <w:r w:rsidR="00ED0F9C" w:rsidRPr="007A31D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="00ED0F9C" w:rsidRPr="007A31D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A31D0" w:rsidRPr="007A31D0" w:rsidRDefault="007A31D0" w:rsidP="006C7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31D0" w:rsidRPr="007A31D0" w:rsidRDefault="007A31D0" w:rsidP="006C7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31D0" w:rsidRPr="007A31D0" w:rsidRDefault="007A31D0" w:rsidP="006C7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31D0" w:rsidRPr="007A31D0" w:rsidRDefault="007A31D0" w:rsidP="006C7F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1D0">
        <w:rPr>
          <w:rFonts w:ascii="Times New Roman" w:hAnsi="Times New Roman" w:cs="Times New Roman"/>
          <w:b/>
          <w:sz w:val="24"/>
          <w:szCs w:val="24"/>
        </w:rPr>
        <w:t>HAVACILIK YÖNETİMİ BÖLÜMÜ</w:t>
      </w:r>
    </w:p>
    <w:p w:rsidR="007A31D0" w:rsidRPr="007A31D0" w:rsidRDefault="00DC5E61" w:rsidP="006C7FF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</w:t>
      </w:r>
      <w:r w:rsidR="007A31D0" w:rsidRPr="007A31D0">
        <w:rPr>
          <w:rFonts w:ascii="Times New Roman" w:hAnsi="Times New Roman" w:cs="Times New Roman"/>
          <w:sz w:val="24"/>
          <w:szCs w:val="24"/>
        </w:rPr>
        <w:t xml:space="preserve">) Mesleği ve/veya meslekte verilen görevi icra etmesine engel oluşturacak herhangi bir sağlık sorunu bulunmadığına dair tam teşekküllü bir hastaneden son 6 ay içinde almış olmak şartıyla heyet raporu almak (işitme kaybı/ eksikliği, görme kaybı/eksikliği </w:t>
      </w:r>
      <w:proofErr w:type="spellStart"/>
      <w:r w:rsidR="007A31D0" w:rsidRPr="007A31D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="007A31D0" w:rsidRPr="007A31D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A31D0" w:rsidRPr="007A31D0" w:rsidRDefault="007A31D0" w:rsidP="006C7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0F9C" w:rsidRPr="007A31D0" w:rsidRDefault="00ED0F9C" w:rsidP="006C7F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D0F9C" w:rsidRPr="007A3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C2"/>
    <w:rsid w:val="0002676B"/>
    <w:rsid w:val="003B3C67"/>
    <w:rsid w:val="0069087C"/>
    <w:rsid w:val="006C7FF8"/>
    <w:rsid w:val="006E3E24"/>
    <w:rsid w:val="007A31D0"/>
    <w:rsid w:val="00D64FC2"/>
    <w:rsid w:val="00DC5E61"/>
    <w:rsid w:val="00DF0406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80C86-2055-41FC-90F0-63F7E4D5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7</cp:revision>
  <dcterms:created xsi:type="dcterms:W3CDTF">2024-07-29T11:31:00Z</dcterms:created>
  <dcterms:modified xsi:type="dcterms:W3CDTF">2024-08-12T06:50:00Z</dcterms:modified>
</cp:coreProperties>
</file>